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41E" w:rsidRPr="00AD741E" w:rsidRDefault="00AD741E" w:rsidP="00AD741E">
      <w:pPr>
        <w:pStyle w:val="a3"/>
        <w:spacing w:before="69" w:beforeAutospacing="0" w:after="69" w:afterAutospacing="0"/>
        <w:ind w:left="69" w:right="403"/>
        <w:jc w:val="center"/>
        <w:rPr>
          <w:b/>
          <w:sz w:val="28"/>
          <w:szCs w:val="28"/>
          <w:lang w:val="kk-KZ"/>
        </w:rPr>
      </w:pPr>
      <w:r w:rsidRPr="00AD741E">
        <w:rPr>
          <w:b/>
          <w:sz w:val="28"/>
          <w:szCs w:val="28"/>
          <w:lang w:val="kk-KZ"/>
        </w:rPr>
        <w:t>Су ұрма құдық есебі</w:t>
      </w:r>
    </w:p>
    <w:p w:rsidR="00AD741E" w:rsidRPr="00AD741E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</w:p>
    <w:p w:rsidR="00AD741E" w:rsidRPr="00AD741E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  <w:r w:rsidRPr="00AD741E">
        <w:rPr>
          <w:sz w:val="28"/>
          <w:szCs w:val="28"/>
          <w:lang w:val="kk-KZ"/>
        </w:rPr>
        <w:t>Есептің мақсаты құдықтың оңтайлы тереңдігін анықтау.</w:t>
      </w:r>
    </w:p>
    <w:p w:rsidR="00AD741E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Негізгі есептеу формуласы</w:t>
      </w:r>
      <w:r w:rsidRPr="00AD741E">
        <w:rPr>
          <w:sz w:val="28"/>
          <w:szCs w:val="28"/>
        </w:rPr>
        <w:t xml:space="preserve">: </w:t>
      </w:r>
    </w:p>
    <w:p w:rsidR="00AD741E" w:rsidRPr="00AD741E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</w:p>
    <w:p w:rsidR="00AD741E" w:rsidRPr="006E407C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en-US"/>
        </w:rPr>
      </w:pPr>
      <w:r w:rsidRPr="00AD741E">
        <w:rPr>
          <w:noProof/>
          <w:sz w:val="28"/>
          <w:szCs w:val="28"/>
        </w:rPr>
        <w:drawing>
          <wp:inline distT="0" distB="0" distL="0" distR="0">
            <wp:extent cx="2655570" cy="285115"/>
            <wp:effectExtent l="19050" t="0" r="0" b="0"/>
            <wp:docPr id="156" name="Рисунок 156" descr="https://konspekta.net/mydocxru/baza8/1375378150.files/imag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https://konspekta.net/mydocxru/baza8/1375378150.files/image077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285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D741E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pt;height:24.2pt"/>
        </w:pict>
      </w:r>
      <w:r w:rsidRPr="00AD741E">
        <w:rPr>
          <w:sz w:val="28"/>
          <w:szCs w:val="28"/>
        </w:rPr>
        <w:t>  </w:t>
      </w:r>
      <w:r w:rsidR="006E407C">
        <w:rPr>
          <w:sz w:val="28"/>
          <w:szCs w:val="28"/>
          <w:lang w:val="kk-KZ"/>
        </w:rPr>
        <w:t>(</w:t>
      </w:r>
      <w:r w:rsidR="006E407C">
        <w:rPr>
          <w:sz w:val="28"/>
          <w:szCs w:val="28"/>
          <w:lang w:val="en-US"/>
        </w:rPr>
        <w:t>1)</w:t>
      </w:r>
    </w:p>
    <w:p w:rsidR="00AD741E" w:rsidRPr="00AD741E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мұндағы </w:t>
      </w:r>
      <w:r w:rsidRPr="00AD741E">
        <w:rPr>
          <w:sz w:val="28"/>
          <w:szCs w:val="28"/>
        </w:rPr>
        <w:t xml:space="preserve"> </w:t>
      </w:r>
      <w:proofErr w:type="spellStart"/>
      <w:r w:rsidRPr="00AD741E">
        <w:rPr>
          <w:sz w:val="28"/>
          <w:szCs w:val="28"/>
        </w:rPr>
        <w:t>d</w:t>
      </w:r>
      <w:r w:rsidRPr="00AD741E">
        <w:rPr>
          <w:sz w:val="28"/>
          <w:szCs w:val="28"/>
          <w:vertAlign w:val="subscript"/>
        </w:rPr>
        <w:t>к</w:t>
      </w:r>
      <w:proofErr w:type="spellEnd"/>
      <w:r w:rsidRPr="00AD741E">
        <w:rPr>
          <w:sz w:val="28"/>
          <w:szCs w:val="28"/>
        </w:rPr>
        <w:t>—</w:t>
      </w:r>
      <w:r>
        <w:rPr>
          <w:sz w:val="28"/>
          <w:szCs w:val="28"/>
          <w:lang w:val="kk-KZ"/>
        </w:rPr>
        <w:t>құдық тереңдігі</w:t>
      </w:r>
      <w:r w:rsidRPr="00AD741E">
        <w:rPr>
          <w:sz w:val="28"/>
          <w:szCs w:val="28"/>
        </w:rPr>
        <w:t>.</w:t>
      </w:r>
    </w:p>
    <w:p w:rsidR="00AD741E" w:rsidRPr="00AD741E" w:rsidRDefault="00AD741E" w:rsidP="00AD741E">
      <w:pPr>
        <w:pStyle w:val="a3"/>
        <w:spacing w:before="69" w:beforeAutospacing="0" w:after="69" w:afterAutospacing="0"/>
        <w:ind w:left="69" w:right="403"/>
        <w:rPr>
          <w:rFonts w:ascii="Verdana" w:hAnsi="Verdana"/>
          <w:sz w:val="18"/>
          <w:szCs w:val="18"/>
        </w:rPr>
      </w:pPr>
      <w:r w:rsidRPr="00AD741E">
        <w:rPr>
          <w:rFonts w:ascii="Verdana" w:hAnsi="Verdana"/>
          <w:noProof/>
          <w:sz w:val="18"/>
          <w:szCs w:val="18"/>
        </w:rPr>
        <w:drawing>
          <wp:inline distT="0" distB="0" distL="0" distR="0">
            <wp:extent cx="6210300" cy="5083810"/>
            <wp:effectExtent l="19050" t="0" r="0" b="0"/>
            <wp:docPr id="2" name="Рисунок 2" descr="https://konspekta.net/mydocxru/baza8/1375378150.files/image0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onspekta.net/mydocxru/baza8/1375378150.files/image07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5083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741E" w:rsidRPr="00145EB0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</w:rPr>
      </w:pPr>
      <w:r w:rsidRPr="00145EB0">
        <w:rPr>
          <w:noProof/>
          <w:sz w:val="28"/>
          <w:szCs w:val="28"/>
        </w:rPr>
        <w:lastRenderedPageBreak/>
        <w:drawing>
          <wp:inline distT="0" distB="0" distL="0" distR="0">
            <wp:extent cx="6020211" cy="3350361"/>
            <wp:effectExtent l="19050" t="0" r="0" b="0"/>
            <wp:docPr id="3" name="Рисунок 3" descr="https://konspekta.net/mydocxru/baza8/1375378150.files/image0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konspekta.net/mydocxru/baza8/1375378150.files/image079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0435" cy="3350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207A" w:rsidRPr="00145EB0" w:rsidRDefault="0059207A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</w:p>
    <w:p w:rsidR="00AD741E" w:rsidRPr="00145EB0" w:rsidRDefault="0059207A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  <w:r w:rsidRPr="00145EB0">
        <w:rPr>
          <w:sz w:val="28"/>
          <w:szCs w:val="28"/>
          <w:lang w:val="kk-KZ"/>
        </w:rPr>
        <w:t>Сурет 1- Суұрма құдықтар құрылымдарының</w:t>
      </w:r>
      <w:r w:rsidR="00AD741E" w:rsidRPr="00145EB0">
        <w:rPr>
          <w:sz w:val="28"/>
          <w:szCs w:val="28"/>
          <w:lang w:val="kk-KZ"/>
        </w:rPr>
        <w:t xml:space="preserve"> </w:t>
      </w:r>
      <w:r w:rsidRPr="00145EB0">
        <w:rPr>
          <w:sz w:val="28"/>
          <w:szCs w:val="28"/>
          <w:lang w:val="kk-KZ"/>
        </w:rPr>
        <w:t>түрлері</w:t>
      </w:r>
      <w:r w:rsidR="00AD741E" w:rsidRPr="00145EB0">
        <w:rPr>
          <w:sz w:val="28"/>
          <w:szCs w:val="28"/>
          <w:lang w:val="kk-KZ"/>
        </w:rPr>
        <w:t>:</w:t>
      </w:r>
    </w:p>
    <w:p w:rsidR="00AD741E" w:rsidRPr="00145EB0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  <w:r w:rsidRPr="00145EB0">
        <w:rPr>
          <w:sz w:val="28"/>
          <w:szCs w:val="28"/>
          <w:lang w:val="kk-KZ"/>
        </w:rPr>
        <w:t>1 - дренаж; 2 </w:t>
      </w:r>
      <w:r w:rsidRPr="00145EB0">
        <w:rPr>
          <w:i/>
          <w:iCs/>
          <w:sz w:val="28"/>
          <w:szCs w:val="28"/>
          <w:lang w:val="kk-KZ"/>
        </w:rPr>
        <w:t>– </w:t>
      </w:r>
      <w:r w:rsidR="00145EB0">
        <w:rPr>
          <w:iCs/>
          <w:sz w:val="28"/>
          <w:szCs w:val="28"/>
          <w:lang w:val="kk-KZ"/>
        </w:rPr>
        <w:t>ойма құламасы (</w:t>
      </w:r>
      <w:r w:rsidRPr="00145EB0">
        <w:rPr>
          <w:sz w:val="28"/>
          <w:szCs w:val="28"/>
          <w:lang w:val="kk-KZ"/>
        </w:rPr>
        <w:t>откос выемки</w:t>
      </w:r>
      <w:r w:rsidR="00145EB0">
        <w:rPr>
          <w:sz w:val="28"/>
          <w:szCs w:val="28"/>
          <w:lang w:val="kk-KZ"/>
        </w:rPr>
        <w:t>)</w:t>
      </w:r>
      <w:r w:rsidRPr="00145EB0">
        <w:rPr>
          <w:sz w:val="28"/>
          <w:szCs w:val="28"/>
          <w:lang w:val="kk-KZ"/>
        </w:rPr>
        <w:t>; 3</w:t>
      </w:r>
      <w:r w:rsidRPr="00145EB0">
        <w:rPr>
          <w:i/>
          <w:iCs/>
          <w:sz w:val="28"/>
          <w:szCs w:val="28"/>
          <w:lang w:val="kk-KZ"/>
        </w:rPr>
        <w:t> </w:t>
      </w:r>
      <w:r w:rsidR="00145EB0" w:rsidRPr="00145EB0">
        <w:rPr>
          <w:i/>
          <w:iCs/>
          <w:sz w:val="28"/>
          <w:szCs w:val="28"/>
          <w:lang w:val="kk-KZ"/>
        </w:rPr>
        <w:t>–</w:t>
      </w:r>
      <w:r w:rsidRPr="00145EB0">
        <w:rPr>
          <w:i/>
          <w:iCs/>
          <w:sz w:val="28"/>
          <w:szCs w:val="28"/>
          <w:lang w:val="kk-KZ"/>
        </w:rPr>
        <w:t> </w:t>
      </w:r>
      <w:r w:rsidRPr="00145EB0">
        <w:rPr>
          <w:sz w:val="28"/>
          <w:szCs w:val="28"/>
          <w:lang w:val="kk-KZ"/>
        </w:rPr>
        <w:t>дренаж</w:t>
      </w:r>
      <w:r w:rsidR="00145EB0" w:rsidRPr="00145EB0">
        <w:rPr>
          <w:sz w:val="28"/>
          <w:szCs w:val="28"/>
          <w:lang w:val="kk-KZ"/>
        </w:rPr>
        <w:t>ды саңылау</w:t>
      </w:r>
      <w:r w:rsidRPr="00145EB0">
        <w:rPr>
          <w:sz w:val="28"/>
          <w:szCs w:val="28"/>
          <w:lang w:val="kk-KZ"/>
        </w:rPr>
        <w:t xml:space="preserve">; 4 </w:t>
      </w:r>
      <w:r w:rsidR="00145EB0" w:rsidRPr="00145EB0">
        <w:rPr>
          <w:sz w:val="28"/>
          <w:szCs w:val="28"/>
          <w:lang w:val="kk-KZ"/>
        </w:rPr>
        <w:t>–</w:t>
      </w:r>
      <w:r w:rsidRPr="00145EB0">
        <w:rPr>
          <w:sz w:val="28"/>
          <w:szCs w:val="28"/>
          <w:lang w:val="kk-KZ"/>
        </w:rPr>
        <w:t xml:space="preserve"> </w:t>
      </w:r>
      <w:r w:rsidR="00145EB0" w:rsidRPr="00145EB0">
        <w:rPr>
          <w:sz w:val="28"/>
          <w:szCs w:val="28"/>
          <w:lang w:val="kk-KZ"/>
        </w:rPr>
        <w:t>тіреу қабырғасы</w:t>
      </w:r>
      <w:r w:rsidRPr="00145EB0">
        <w:rPr>
          <w:sz w:val="28"/>
          <w:szCs w:val="28"/>
          <w:lang w:val="kk-KZ"/>
        </w:rPr>
        <w:t xml:space="preserve">; 5 </w:t>
      </w:r>
      <w:r w:rsidR="00145EB0" w:rsidRPr="00145EB0">
        <w:rPr>
          <w:sz w:val="28"/>
          <w:szCs w:val="28"/>
          <w:lang w:val="kk-KZ"/>
        </w:rPr>
        <w:t>–</w:t>
      </w:r>
      <w:r w:rsidRPr="00145EB0">
        <w:rPr>
          <w:sz w:val="28"/>
          <w:szCs w:val="28"/>
          <w:lang w:val="kk-KZ"/>
        </w:rPr>
        <w:t xml:space="preserve"> </w:t>
      </w:r>
      <w:r w:rsidR="00145EB0" w:rsidRPr="00145EB0">
        <w:rPr>
          <w:sz w:val="28"/>
          <w:szCs w:val="28"/>
          <w:lang w:val="kk-KZ"/>
        </w:rPr>
        <w:t>дренаждан суды әкету</w:t>
      </w:r>
      <w:r w:rsidRPr="00145EB0">
        <w:rPr>
          <w:sz w:val="28"/>
          <w:szCs w:val="28"/>
          <w:lang w:val="kk-KZ"/>
        </w:rPr>
        <w:t xml:space="preserve">, 6 </w:t>
      </w:r>
      <w:r w:rsidR="00145EB0" w:rsidRPr="00145EB0">
        <w:rPr>
          <w:sz w:val="28"/>
          <w:szCs w:val="28"/>
          <w:lang w:val="kk-KZ"/>
        </w:rPr>
        <w:t>–</w:t>
      </w:r>
      <w:r w:rsidRPr="00145EB0">
        <w:rPr>
          <w:sz w:val="28"/>
          <w:szCs w:val="28"/>
          <w:lang w:val="kk-KZ"/>
        </w:rPr>
        <w:t xml:space="preserve"> </w:t>
      </w:r>
      <w:r w:rsidR="00145EB0" w:rsidRPr="00145EB0">
        <w:rPr>
          <w:sz w:val="28"/>
          <w:szCs w:val="28"/>
          <w:lang w:val="kk-KZ"/>
        </w:rPr>
        <w:t>құрастырылған суұрма құдық.</w:t>
      </w:r>
    </w:p>
    <w:p w:rsidR="00AD741E" w:rsidRPr="00145EB0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  <w:r w:rsidRPr="00145EB0">
        <w:rPr>
          <w:sz w:val="28"/>
          <w:szCs w:val="28"/>
          <w:lang w:val="kk-KZ"/>
        </w:rPr>
        <w:t> </w:t>
      </w:r>
    </w:p>
    <w:p w:rsidR="00145EB0" w:rsidRDefault="00145EB0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  <w:r w:rsidRPr="00145EB0">
        <w:rPr>
          <w:sz w:val="28"/>
          <w:szCs w:val="28"/>
          <w:lang w:val="kk-KZ"/>
        </w:rPr>
        <w:t>Формуладан</w:t>
      </w:r>
      <w:r>
        <w:rPr>
          <w:sz w:val="28"/>
          <w:szCs w:val="28"/>
          <w:lang w:val="kk-KZ"/>
        </w:rPr>
        <w:t xml:space="preserve"> көріп тұрғанымыздай, ағып түсетін ағыстың кинетикалық энергиясы артады. Сондықтан оны есептеулерде ескеру қажет. Бұл есеп құдық тереңдігін таңдау әдісімен шешіледі. </w:t>
      </w:r>
      <w:r w:rsidR="00AD741E" w:rsidRPr="00145EB0">
        <w:rPr>
          <w:sz w:val="28"/>
          <w:szCs w:val="28"/>
          <w:lang w:val="kk-KZ"/>
        </w:rPr>
        <w:t xml:space="preserve"> </w:t>
      </w:r>
    </w:p>
    <w:p w:rsidR="00AD741E" w:rsidRPr="00145EB0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  <w:r w:rsidRPr="00145EB0">
        <w:rPr>
          <w:sz w:val="28"/>
          <w:szCs w:val="28"/>
          <w:lang w:val="kk-KZ"/>
        </w:rPr>
        <w:t> </w:t>
      </w:r>
    </w:p>
    <w:p w:rsidR="00AD741E" w:rsidRPr="00145EB0" w:rsidRDefault="00145EB0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  <w:r>
        <w:rPr>
          <w:rStyle w:val="a4"/>
          <w:sz w:val="28"/>
          <w:szCs w:val="28"/>
          <w:u w:val="single"/>
          <w:lang w:val="kk-KZ"/>
        </w:rPr>
        <w:t>Есепті шешу тәсілі</w:t>
      </w:r>
      <w:r w:rsidR="00AD741E" w:rsidRPr="00145EB0">
        <w:rPr>
          <w:rStyle w:val="a4"/>
          <w:sz w:val="28"/>
          <w:szCs w:val="28"/>
          <w:u w:val="single"/>
          <w:lang w:val="kk-KZ"/>
        </w:rPr>
        <w:t>:</w:t>
      </w:r>
    </w:p>
    <w:p w:rsidR="00AD741E" w:rsidRPr="00145EB0" w:rsidRDefault="00145EB0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Болжанған құдық тереңдігін анықтаймыз</w:t>
      </w:r>
      <w:r w:rsidR="00AD741E" w:rsidRPr="00145EB0">
        <w:rPr>
          <w:sz w:val="28"/>
          <w:szCs w:val="28"/>
          <w:lang w:val="kk-KZ"/>
        </w:rPr>
        <w:t>:</w:t>
      </w:r>
    </w:p>
    <w:p w:rsidR="00AD741E" w:rsidRPr="007062B9" w:rsidRDefault="00AD741E" w:rsidP="007062B9">
      <w:pPr>
        <w:pStyle w:val="a3"/>
        <w:numPr>
          <w:ilvl w:val="0"/>
          <w:numId w:val="1"/>
        </w:numPr>
        <w:spacing w:before="69" w:beforeAutospacing="0" w:after="69" w:afterAutospacing="0"/>
        <w:ind w:right="403"/>
        <w:rPr>
          <w:sz w:val="28"/>
          <w:szCs w:val="28"/>
          <w:lang w:val="kk-KZ"/>
        </w:rPr>
      </w:pPr>
      <w:r w:rsidRPr="00145EB0">
        <w:rPr>
          <w:noProof/>
          <w:sz w:val="28"/>
          <w:szCs w:val="28"/>
        </w:rPr>
        <w:drawing>
          <wp:inline distT="0" distB="0" distL="0" distR="0">
            <wp:extent cx="1989455" cy="263525"/>
            <wp:effectExtent l="19050" t="0" r="0" b="0"/>
            <wp:docPr id="4" name="Рисунок 4" descr="https://konspekta.net/mydocxru/baza8/1375378150.files/image0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konspekta.net/mydocxru/baza8/1375378150.files/image08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9455" cy="26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062B9">
        <w:rPr>
          <w:sz w:val="28"/>
          <w:szCs w:val="28"/>
          <w:lang w:val="kk-KZ"/>
        </w:rPr>
        <w:t> </w:t>
      </w:r>
      <w:r w:rsidR="006E407C">
        <w:rPr>
          <w:sz w:val="28"/>
          <w:szCs w:val="28"/>
          <w:lang w:val="en-US"/>
        </w:rPr>
        <w:t>(2)</w:t>
      </w:r>
    </w:p>
    <w:p w:rsidR="007062B9" w:rsidRDefault="00145EB0" w:rsidP="007062B9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мұндағы</w:t>
      </w:r>
      <w:r w:rsidR="00AD741E" w:rsidRPr="007062B9">
        <w:rPr>
          <w:sz w:val="28"/>
          <w:szCs w:val="28"/>
          <w:lang w:val="kk-KZ"/>
        </w:rPr>
        <w:t xml:space="preserve"> h</w:t>
      </w:r>
      <w:r w:rsidR="00AD741E" w:rsidRPr="007062B9">
        <w:rPr>
          <w:sz w:val="28"/>
          <w:szCs w:val="28"/>
          <w:vertAlign w:val="subscript"/>
          <w:lang w:val="kk-KZ"/>
        </w:rPr>
        <w:t>разд</w:t>
      </w:r>
      <w:r w:rsidR="00AD741E" w:rsidRPr="007062B9">
        <w:rPr>
          <w:sz w:val="28"/>
          <w:szCs w:val="28"/>
          <w:lang w:val="kk-KZ"/>
        </w:rPr>
        <w:t>—</w:t>
      </w:r>
      <w:r w:rsidR="007062B9">
        <w:rPr>
          <w:sz w:val="28"/>
          <w:szCs w:val="28"/>
          <w:lang w:val="kk-KZ"/>
        </w:rPr>
        <w:t xml:space="preserve">жекелеген тереңдік, келесі </w:t>
      </w:r>
      <w:r w:rsidR="00AD741E" w:rsidRPr="007062B9">
        <w:rPr>
          <w:sz w:val="28"/>
          <w:szCs w:val="28"/>
          <w:lang w:val="kk-KZ"/>
        </w:rPr>
        <w:t>формул</w:t>
      </w:r>
      <w:r w:rsidR="007062B9">
        <w:rPr>
          <w:sz w:val="28"/>
          <w:szCs w:val="28"/>
          <w:lang w:val="kk-KZ"/>
        </w:rPr>
        <w:t>а бойынша анықталады:</w:t>
      </w:r>
    </w:p>
    <w:p w:rsidR="0059207A" w:rsidRPr="007062B9" w:rsidRDefault="00AD741E" w:rsidP="007062B9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  <w:r w:rsidRPr="007062B9">
        <w:rPr>
          <w:sz w:val="28"/>
          <w:szCs w:val="28"/>
          <w:lang w:val="kk-KZ"/>
        </w:rPr>
        <w:t xml:space="preserve"> </w:t>
      </w:r>
    </w:p>
    <w:p w:rsidR="00AD741E" w:rsidRPr="006E407C" w:rsidRDefault="0059207A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en-US"/>
        </w:rPr>
      </w:pPr>
      <w:r w:rsidRPr="00145EB0">
        <w:rPr>
          <w:noProof/>
          <w:sz w:val="28"/>
          <w:szCs w:val="28"/>
        </w:rPr>
        <w:drawing>
          <wp:inline distT="0" distB="0" distL="0" distR="0">
            <wp:extent cx="2479675" cy="577850"/>
            <wp:effectExtent l="19050" t="0" r="0" b="0"/>
            <wp:docPr id="164" name="Рисунок 164" descr="https://konspekta.net/mydocxru/baza8/1375378150.files/image0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https://konspekta.net/mydocxru/baza8/1375378150.files/image07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675" cy="57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407C">
        <w:rPr>
          <w:sz w:val="28"/>
          <w:szCs w:val="28"/>
          <w:lang w:val="en-US"/>
        </w:rPr>
        <w:t>(3)</w:t>
      </w:r>
    </w:p>
    <w:p w:rsidR="007062B9" w:rsidRPr="007062B9" w:rsidRDefault="007062B9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</w:p>
    <w:p w:rsidR="00AD741E" w:rsidRPr="007062B9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  <w:r w:rsidRPr="00145EB0">
        <w:rPr>
          <w:noProof/>
          <w:sz w:val="28"/>
          <w:szCs w:val="28"/>
        </w:rPr>
        <w:drawing>
          <wp:inline distT="0" distB="0" distL="0" distR="0">
            <wp:extent cx="182880" cy="205105"/>
            <wp:effectExtent l="19050" t="0" r="7620" b="0"/>
            <wp:docPr id="5" name="Рисунок 5" descr="https://konspekta.net/mydocxru/baza8/1375378150.files/image0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konspekta.net/mydocxru/baza8/1375378150.files/image08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05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062B9">
        <w:rPr>
          <w:sz w:val="28"/>
          <w:szCs w:val="28"/>
          <w:lang w:val="kk-KZ"/>
        </w:rPr>
        <w:t> —</w:t>
      </w:r>
      <w:r w:rsidR="007062B9">
        <w:rPr>
          <w:sz w:val="28"/>
          <w:szCs w:val="28"/>
          <w:lang w:val="kk-KZ"/>
        </w:rPr>
        <w:t>арынның жергілікті жоғалуы, келесі формуламен анықталады</w:t>
      </w:r>
      <w:r w:rsidRPr="007062B9">
        <w:rPr>
          <w:sz w:val="28"/>
          <w:szCs w:val="28"/>
          <w:lang w:val="kk-KZ"/>
        </w:rPr>
        <w:t>:</w:t>
      </w:r>
    </w:p>
    <w:p w:rsidR="00AD741E" w:rsidRPr="006E407C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en-US"/>
        </w:rPr>
      </w:pPr>
      <w:r w:rsidRPr="00145EB0">
        <w:rPr>
          <w:noProof/>
          <w:sz w:val="28"/>
          <w:szCs w:val="28"/>
        </w:rPr>
        <w:drawing>
          <wp:inline distT="0" distB="0" distL="0" distR="0">
            <wp:extent cx="1163320" cy="467995"/>
            <wp:effectExtent l="19050" t="0" r="0" b="0"/>
            <wp:docPr id="6" name="Рисунок 6" descr="https://konspekta.net/mydocxru/baza8/1375378150.files/image0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konspekta.net/mydocxru/baza8/1375378150.files/image08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320" cy="467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62B9">
        <w:rPr>
          <w:sz w:val="28"/>
          <w:szCs w:val="28"/>
        </w:rPr>
        <w:t> </w:t>
      </w:r>
      <w:r w:rsidR="006E407C">
        <w:rPr>
          <w:sz w:val="28"/>
          <w:szCs w:val="28"/>
          <w:lang w:val="en-US"/>
        </w:rPr>
        <w:t>(4)</w:t>
      </w:r>
    </w:p>
    <w:p w:rsidR="007062B9" w:rsidRDefault="007062B9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</w:p>
    <w:p w:rsidR="00AD741E" w:rsidRPr="00145EB0" w:rsidRDefault="007062B9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>мұндағы</w:t>
      </w:r>
      <w:r w:rsidR="00AD741E" w:rsidRPr="00145EB0">
        <w:rPr>
          <w:sz w:val="28"/>
          <w:szCs w:val="28"/>
        </w:rPr>
        <w:t> </w:t>
      </w:r>
      <w:r w:rsidR="00AD741E" w:rsidRPr="00145EB0">
        <w:rPr>
          <w:noProof/>
          <w:sz w:val="28"/>
          <w:szCs w:val="28"/>
        </w:rPr>
        <w:drawing>
          <wp:inline distT="0" distB="0" distL="0" distR="0">
            <wp:extent cx="1038860" cy="205105"/>
            <wp:effectExtent l="19050" t="0" r="8890" b="0"/>
            <wp:docPr id="7" name="Рисунок 7" descr="https://konspekta.net/mydocxru/baza8/1375378150.files/image0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konspekta.net/mydocxru/baza8/1375378150.files/image083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860" cy="205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D741E" w:rsidRPr="00145EB0">
        <w:rPr>
          <w:sz w:val="28"/>
          <w:szCs w:val="28"/>
        </w:rPr>
        <w:t> —</w:t>
      </w:r>
      <w:r>
        <w:rPr>
          <w:sz w:val="28"/>
          <w:szCs w:val="28"/>
          <w:lang w:val="kk-KZ"/>
        </w:rPr>
        <w:t xml:space="preserve"> жылдамдық </w:t>
      </w:r>
      <w:r w:rsidR="00AD741E" w:rsidRPr="00145EB0">
        <w:rPr>
          <w:sz w:val="28"/>
          <w:szCs w:val="28"/>
        </w:rPr>
        <w:t>коэффициент</w:t>
      </w:r>
      <w:r>
        <w:rPr>
          <w:sz w:val="28"/>
          <w:szCs w:val="28"/>
          <w:lang w:val="kk-KZ"/>
        </w:rPr>
        <w:t>і</w:t>
      </w:r>
      <w:r w:rsidR="00AD741E" w:rsidRPr="00145EB0">
        <w:rPr>
          <w:sz w:val="28"/>
          <w:szCs w:val="28"/>
        </w:rPr>
        <w:t>.</w:t>
      </w:r>
    </w:p>
    <w:p w:rsidR="00AD741E" w:rsidRPr="00145EB0" w:rsidRDefault="007062B9" w:rsidP="007062B9">
      <w:pPr>
        <w:pStyle w:val="a3"/>
        <w:numPr>
          <w:ilvl w:val="0"/>
          <w:numId w:val="1"/>
        </w:numPr>
        <w:spacing w:before="69" w:beforeAutospacing="0" w:after="69" w:afterAutospacing="0"/>
        <w:ind w:right="403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Формуламен анықталған құдық тереңдіктерін ескере отырып, қысылған және жекелеген тереңдікті анықтаймыз </w:t>
      </w:r>
      <w:r w:rsidR="00AD741E" w:rsidRPr="00145EB0">
        <w:rPr>
          <w:sz w:val="28"/>
          <w:szCs w:val="28"/>
        </w:rPr>
        <w:t>;</w:t>
      </w:r>
    </w:p>
    <w:p w:rsidR="00AD741E" w:rsidRPr="00145EB0" w:rsidRDefault="007062B9" w:rsidP="007062B9">
      <w:pPr>
        <w:pStyle w:val="a3"/>
        <w:numPr>
          <w:ilvl w:val="0"/>
          <w:numId w:val="1"/>
        </w:numPr>
        <w:spacing w:before="69" w:beforeAutospacing="0" w:after="69" w:afterAutospacing="0"/>
        <w:ind w:right="403"/>
        <w:rPr>
          <w:sz w:val="28"/>
          <w:szCs w:val="28"/>
        </w:rPr>
      </w:pPr>
      <w:r>
        <w:rPr>
          <w:sz w:val="28"/>
          <w:szCs w:val="28"/>
          <w:lang w:val="kk-KZ"/>
        </w:rPr>
        <w:t>Құдықта гидравликалық шапшыманың көмілуін тексереміз</w:t>
      </w:r>
      <w:r w:rsidR="00AD741E" w:rsidRPr="00145EB0">
        <w:rPr>
          <w:sz w:val="28"/>
          <w:szCs w:val="28"/>
        </w:rPr>
        <w:t>:</w:t>
      </w:r>
    </w:p>
    <w:p w:rsidR="00AD741E" w:rsidRPr="00145EB0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</w:rPr>
      </w:pPr>
      <w:r w:rsidRPr="00145EB0">
        <w:rPr>
          <w:sz w:val="28"/>
          <w:szCs w:val="28"/>
        </w:rPr>
        <w:t>·</w:t>
      </w:r>
    </w:p>
    <w:p w:rsidR="00AD741E" w:rsidRPr="00145EB0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</w:rPr>
      </w:pPr>
      <w:r w:rsidRPr="00145EB0">
        <w:rPr>
          <w:sz w:val="28"/>
          <w:szCs w:val="28"/>
        </w:rPr>
        <w:t>- </w:t>
      </w:r>
      <w:r w:rsidRPr="00145EB0">
        <w:rPr>
          <w:noProof/>
          <w:sz w:val="28"/>
          <w:szCs w:val="28"/>
        </w:rPr>
        <w:drawing>
          <wp:inline distT="0" distB="0" distL="0" distR="0">
            <wp:extent cx="1718945" cy="263525"/>
            <wp:effectExtent l="19050" t="0" r="0" b="0"/>
            <wp:docPr id="8" name="Рисунок 8" descr="https://konspekta.net/mydocxru/baza8/1375378150.files/image0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konspekta.net/mydocxru/baza8/1375378150.files/image084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26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5EB0">
        <w:rPr>
          <w:sz w:val="28"/>
          <w:szCs w:val="28"/>
        </w:rPr>
        <w:t> —</w:t>
      </w:r>
      <w:r w:rsidR="007062B9">
        <w:rPr>
          <w:sz w:val="28"/>
          <w:szCs w:val="28"/>
          <w:lang w:val="kk-KZ"/>
        </w:rPr>
        <w:t xml:space="preserve"> шапшыма кө</w:t>
      </w:r>
      <w:proofErr w:type="gramStart"/>
      <w:r w:rsidR="007062B9">
        <w:rPr>
          <w:sz w:val="28"/>
          <w:szCs w:val="28"/>
          <w:lang w:val="kk-KZ"/>
        </w:rPr>
        <w:t>м</w:t>
      </w:r>
      <w:proofErr w:type="gramEnd"/>
      <w:r w:rsidR="007062B9">
        <w:rPr>
          <w:sz w:val="28"/>
          <w:szCs w:val="28"/>
          <w:lang w:val="kk-KZ"/>
        </w:rPr>
        <w:t>ілген</w:t>
      </w:r>
      <w:r w:rsidRPr="00145EB0">
        <w:rPr>
          <w:sz w:val="28"/>
          <w:szCs w:val="28"/>
        </w:rPr>
        <w:t>,</w:t>
      </w:r>
    </w:p>
    <w:p w:rsidR="00AD741E" w:rsidRPr="006E407C" w:rsidRDefault="00AD741E" w:rsidP="00AD741E">
      <w:pPr>
        <w:pStyle w:val="a3"/>
        <w:spacing w:before="69" w:beforeAutospacing="0" w:after="69" w:afterAutospacing="0"/>
        <w:ind w:left="69" w:right="403"/>
        <w:rPr>
          <w:sz w:val="28"/>
          <w:szCs w:val="28"/>
          <w:lang w:val="kk-KZ"/>
        </w:rPr>
      </w:pPr>
      <w:r w:rsidRPr="00145EB0">
        <w:rPr>
          <w:sz w:val="28"/>
          <w:szCs w:val="28"/>
        </w:rPr>
        <w:t>- </w:t>
      </w:r>
      <w:r w:rsidRPr="00145EB0">
        <w:rPr>
          <w:noProof/>
          <w:sz w:val="28"/>
          <w:szCs w:val="28"/>
        </w:rPr>
        <w:drawing>
          <wp:inline distT="0" distB="0" distL="0" distR="0">
            <wp:extent cx="1718945" cy="263525"/>
            <wp:effectExtent l="19050" t="0" r="0" b="0"/>
            <wp:docPr id="9" name="Рисунок 9" descr="https://konspekta.net/mydocxru/baza8/1375378150.files/image0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konspekta.net/mydocxru/baza8/1375378150.files/image085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945" cy="26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45EB0">
        <w:rPr>
          <w:sz w:val="28"/>
          <w:szCs w:val="28"/>
        </w:rPr>
        <w:t> —</w:t>
      </w:r>
      <w:r w:rsidR="007062B9">
        <w:rPr>
          <w:sz w:val="28"/>
          <w:szCs w:val="28"/>
          <w:lang w:val="kk-KZ"/>
        </w:rPr>
        <w:t xml:space="preserve"> шапшыма ысырылған</w:t>
      </w:r>
      <w:proofErr w:type="gramStart"/>
      <w:r w:rsidR="006E407C">
        <w:rPr>
          <w:sz w:val="28"/>
          <w:szCs w:val="28"/>
          <w:lang w:val="kk-KZ"/>
        </w:rPr>
        <w:t>.</w:t>
      </w:r>
      <w:proofErr w:type="gramEnd"/>
      <w:r w:rsidR="006E407C">
        <w:rPr>
          <w:sz w:val="28"/>
          <w:szCs w:val="28"/>
          <w:lang w:val="kk-KZ"/>
        </w:rPr>
        <w:t xml:space="preserve"> Құ</w:t>
      </w:r>
      <w:proofErr w:type="gramStart"/>
      <w:r w:rsidR="006E407C">
        <w:rPr>
          <w:sz w:val="28"/>
          <w:szCs w:val="28"/>
          <w:lang w:val="kk-KZ"/>
        </w:rPr>
        <w:t>д</w:t>
      </w:r>
      <w:proofErr w:type="gramEnd"/>
      <w:r w:rsidR="006E407C">
        <w:rPr>
          <w:sz w:val="28"/>
          <w:szCs w:val="28"/>
          <w:lang w:val="kk-KZ"/>
        </w:rPr>
        <w:t>ық тереңдігін үлкейтеміз</w:t>
      </w:r>
      <w:r w:rsidRPr="006E407C">
        <w:rPr>
          <w:sz w:val="28"/>
          <w:szCs w:val="28"/>
          <w:lang w:val="kk-KZ"/>
        </w:rPr>
        <w:t>.</w:t>
      </w:r>
    </w:p>
    <w:p w:rsidR="00AD741E" w:rsidRPr="006E407C" w:rsidRDefault="00AD741E" w:rsidP="006E407C">
      <w:pPr>
        <w:pStyle w:val="a3"/>
        <w:spacing w:before="69" w:beforeAutospacing="0" w:after="69" w:afterAutospacing="0"/>
        <w:ind w:left="69" w:right="403"/>
        <w:jc w:val="both"/>
        <w:rPr>
          <w:sz w:val="28"/>
          <w:szCs w:val="28"/>
          <w:lang w:val="kk-KZ"/>
        </w:rPr>
      </w:pPr>
      <w:r w:rsidRPr="006E407C">
        <w:rPr>
          <w:sz w:val="28"/>
          <w:szCs w:val="28"/>
          <w:lang w:val="kk-KZ"/>
        </w:rPr>
        <w:t> </w:t>
      </w:r>
    </w:p>
    <w:p w:rsidR="006E407C" w:rsidRDefault="006E407C" w:rsidP="006E407C">
      <w:pPr>
        <w:pStyle w:val="a3"/>
        <w:spacing w:before="69" w:beforeAutospacing="0" w:after="69" w:afterAutospacing="0"/>
        <w:ind w:left="69" w:right="403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kk-KZ"/>
        </w:rPr>
        <w:t xml:space="preserve"> </w:t>
      </w:r>
      <w:r w:rsidRPr="006E407C">
        <w:rPr>
          <w:sz w:val="28"/>
          <w:szCs w:val="28"/>
          <w:lang w:val="kk-KZ"/>
        </w:rPr>
        <w:t>(1) формулад</w:t>
      </w:r>
      <w:r>
        <w:rPr>
          <w:sz w:val="28"/>
          <w:szCs w:val="28"/>
          <w:lang w:val="kk-KZ"/>
        </w:rPr>
        <w:t>а</w:t>
      </w:r>
      <w:r w:rsidRPr="006E407C">
        <w:rPr>
          <w:sz w:val="28"/>
          <w:szCs w:val="28"/>
          <w:lang w:val="kk-KZ"/>
        </w:rPr>
        <w:t>ғы сығылған тереңдік таңдау тәсілімен анықталады. Сығылған тереңдік мәндерін бере отырып, есепті су өтімін анықтаймыз. Есептеулер мәліметтері бойынша құдық тереңдігін ескере отырып,</w:t>
      </w:r>
    </w:p>
    <w:p w:rsidR="00B22A91" w:rsidRPr="00AD741E" w:rsidRDefault="006E407C" w:rsidP="006E407C">
      <w:pPr>
        <w:pStyle w:val="a3"/>
        <w:spacing w:before="69" w:beforeAutospacing="0" w:after="69" w:afterAutospacing="0"/>
        <w:ind w:left="69" w:right="403"/>
        <w:jc w:val="both"/>
      </w:pPr>
      <w:r w:rsidRPr="006E407C">
        <w:rPr>
          <w:sz w:val="28"/>
          <w:szCs w:val="28"/>
          <w:lang w:val="kk-KZ"/>
        </w:rPr>
        <w:t xml:space="preserve"> q= f (h</w:t>
      </w:r>
      <w:r w:rsidRPr="006E407C">
        <w:rPr>
          <w:sz w:val="28"/>
          <w:szCs w:val="28"/>
          <w:vertAlign w:val="subscript"/>
          <w:lang w:val="kk-KZ"/>
        </w:rPr>
        <w:t>сж</w:t>
      </w:r>
      <w:r w:rsidRPr="006E407C">
        <w:rPr>
          <w:sz w:val="28"/>
          <w:szCs w:val="28"/>
          <w:lang w:val="kk-KZ"/>
        </w:rPr>
        <w:t xml:space="preserve">) графигін тұрғызамыз. Есепті су өтімін біле отырып, график бойынша сығылған тереңдік мәнін анықтайды. </w:t>
      </w:r>
    </w:p>
    <w:sectPr w:rsidR="00B22A91" w:rsidRPr="00AD741E" w:rsidSect="00B22A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00BC2"/>
    <w:multiLevelType w:val="hybridMultilevel"/>
    <w:tmpl w:val="7D9C2AEA"/>
    <w:lvl w:ilvl="0" w:tplc="FAD8F3CC">
      <w:start w:val="1"/>
      <w:numFmt w:val="decimal"/>
      <w:lvlText w:val="(%1)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1">
    <w:nsid w:val="24B743FD"/>
    <w:multiLevelType w:val="hybridMultilevel"/>
    <w:tmpl w:val="3600F816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8C807E1E">
      <w:numFmt w:val="bullet"/>
      <w:lvlText w:val="·"/>
      <w:lvlJc w:val="left"/>
      <w:pPr>
        <w:ind w:left="1509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2">
    <w:nsid w:val="509E088C"/>
    <w:multiLevelType w:val="hybridMultilevel"/>
    <w:tmpl w:val="14D816D8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50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3">
    <w:nsid w:val="6DC271D5"/>
    <w:multiLevelType w:val="hybridMultilevel"/>
    <w:tmpl w:val="337455A2"/>
    <w:lvl w:ilvl="0" w:tplc="31F039A0">
      <w:numFmt w:val="bullet"/>
      <w:lvlText w:val="·"/>
      <w:lvlJc w:val="left"/>
      <w:pPr>
        <w:ind w:left="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AD741E"/>
    <w:rsid w:val="00145EB0"/>
    <w:rsid w:val="0059207A"/>
    <w:rsid w:val="006E407C"/>
    <w:rsid w:val="007062B9"/>
    <w:rsid w:val="00AD741E"/>
    <w:rsid w:val="00B22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A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D7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D741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D7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D74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2020-03-26T16:32:00Z</dcterms:created>
  <dcterms:modified xsi:type="dcterms:W3CDTF">2020-03-26T17:46:00Z</dcterms:modified>
</cp:coreProperties>
</file>